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672BA5" w:rsidTr="00672BA5">
        <w:tc>
          <w:tcPr>
            <w:tcW w:w="9606" w:type="dxa"/>
            <w:hideMark/>
          </w:tcPr>
          <w:p w:rsidR="00672BA5" w:rsidRDefault="00672BA5">
            <w:pPr>
              <w:widowControl w:val="0"/>
              <w:tabs>
                <w:tab w:val="left" w:pos="0"/>
                <w:tab w:val="center" w:pos="5125"/>
              </w:tabs>
              <w:autoSpaceDE w:val="0"/>
              <w:autoSpaceDN w:val="0"/>
              <w:adjustRightInd w:val="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672BA5" w:rsidTr="00672BA5">
        <w:trPr>
          <w:trHeight w:val="226"/>
        </w:trPr>
        <w:tc>
          <w:tcPr>
            <w:tcW w:w="9606" w:type="dxa"/>
          </w:tcPr>
          <w:p w:rsidR="00672BA5" w:rsidRDefault="00672BA5">
            <w:pPr>
              <w:widowControl w:val="0"/>
              <w:tabs>
                <w:tab w:val="left" w:pos="1950"/>
                <w:tab w:val="center" w:pos="4765"/>
              </w:tabs>
              <w:autoSpaceDE w:val="0"/>
              <w:autoSpaceDN w:val="0"/>
              <w:adjustRightInd w:val="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БРЯНСКАЯ ОБЛАСТЬ</w:t>
            </w:r>
          </w:p>
          <w:p w:rsidR="00672BA5" w:rsidRDefault="00672BA5">
            <w:pPr>
              <w:widowControl w:val="0"/>
              <w:tabs>
                <w:tab w:val="left" w:pos="1950"/>
                <w:tab w:val="center" w:pos="4765"/>
              </w:tabs>
              <w:autoSpaceDE w:val="0"/>
              <w:autoSpaceDN w:val="0"/>
              <w:adjustRightInd w:val="0"/>
              <w:jc w:val="center"/>
              <w:rPr>
                <w:b/>
                <w:sz w:val="30"/>
                <w:szCs w:val="30"/>
              </w:rPr>
            </w:pPr>
          </w:p>
        </w:tc>
      </w:tr>
      <w:tr w:rsidR="00672BA5" w:rsidTr="00672BA5">
        <w:trPr>
          <w:trHeight w:val="457"/>
        </w:trPr>
        <w:tc>
          <w:tcPr>
            <w:tcW w:w="9606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672BA5" w:rsidRDefault="00672BA5">
            <w:pPr>
              <w:widowControl w:val="0"/>
              <w:autoSpaceDE w:val="0"/>
              <w:autoSpaceDN w:val="0"/>
              <w:adjustRightInd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672BA5" w:rsidRDefault="00672B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4"/>
                <w:szCs w:val="4"/>
              </w:rPr>
            </w:pPr>
          </w:p>
        </w:tc>
      </w:tr>
    </w:tbl>
    <w:p w:rsidR="00672BA5" w:rsidRPr="00672BA5" w:rsidRDefault="00672BA5" w:rsidP="00672BA5">
      <w:pPr>
        <w:rPr>
          <w:b/>
          <w:sz w:val="16"/>
          <w:szCs w:val="16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72BA5" w:rsidRDefault="00672BA5" w:rsidP="00672BA5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672BA5" w:rsidRDefault="00672BA5" w:rsidP="00672BA5">
      <w:pPr>
        <w:jc w:val="center"/>
        <w:rPr>
          <w:b/>
          <w:sz w:val="16"/>
          <w:szCs w:val="16"/>
        </w:rPr>
      </w:pPr>
    </w:p>
    <w:p w:rsidR="00672BA5" w:rsidRDefault="00672BA5" w:rsidP="00672BA5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proofErr w:type="gramStart"/>
      <w:r>
        <w:rPr>
          <w:sz w:val="28"/>
          <w:szCs w:val="28"/>
        </w:rPr>
        <w:t>25.03.2026  №</w:t>
      </w:r>
      <w:proofErr w:type="gramEnd"/>
      <w:r>
        <w:rPr>
          <w:sz w:val="28"/>
          <w:szCs w:val="28"/>
        </w:rPr>
        <w:t xml:space="preserve"> 213</w:t>
      </w:r>
    </w:p>
    <w:p w:rsidR="00672BA5" w:rsidRDefault="00672BA5" w:rsidP="00672BA5">
      <w:pPr>
        <w:rPr>
          <w:sz w:val="28"/>
          <w:szCs w:val="28"/>
        </w:rPr>
      </w:pPr>
      <w:r>
        <w:rPr>
          <w:sz w:val="28"/>
          <w:szCs w:val="28"/>
        </w:rPr>
        <w:t xml:space="preserve">           г. Севск</w:t>
      </w:r>
    </w:p>
    <w:p w:rsidR="00672BA5" w:rsidRDefault="00672BA5" w:rsidP="00672BA5">
      <w:pPr>
        <w:rPr>
          <w:sz w:val="28"/>
          <w:szCs w:val="28"/>
        </w:rPr>
      </w:pP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формы проверочного листа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(списка контрольных вопросов), применяемого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плановых проверок соблюдения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требований земельного законодательства в 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отношении юридических лиц и индивидуальных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предпринимателей при осуществлении 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земельного контроля на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территории Севского муниципального района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Брянской области</w:t>
      </w:r>
    </w:p>
    <w:p w:rsidR="00672BA5" w:rsidRDefault="00672BA5" w:rsidP="00672BA5">
      <w:pPr>
        <w:jc w:val="both"/>
        <w:rPr>
          <w:sz w:val="28"/>
          <w:szCs w:val="28"/>
        </w:rPr>
      </w:pP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статьей 9 ФЗ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статьей 72 Земельного кодекса Российской Федерации от 25.10.2001 № 136-ФЗ, требований Федерального закона № 248-ФЗ от 31.07.2020 года «О государственном контроле (надзоре) и муниципальном контроле в Российской Федерации», решением Севского районного Совета народных депутатов от 22.05.2025 № 93 «Об утверждении Положения об осуществлении муниципального земельного контроля на территории Севского муниципального района Брянской области», Федерального закона от 06.10.2003 № 131-ФЗ «Об общих принципах организации местного самоуправления в Российской Федерации»,</w:t>
      </w:r>
    </w:p>
    <w:p w:rsidR="00672BA5" w:rsidRDefault="00672BA5" w:rsidP="00672BA5">
      <w:pPr>
        <w:jc w:val="both"/>
        <w:rPr>
          <w:sz w:val="16"/>
          <w:szCs w:val="16"/>
        </w:rPr>
      </w:pP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72BA5" w:rsidRDefault="00672BA5" w:rsidP="00672BA5">
      <w:pPr>
        <w:ind w:firstLine="540"/>
        <w:jc w:val="both"/>
        <w:rPr>
          <w:b/>
          <w:sz w:val="16"/>
          <w:szCs w:val="16"/>
        </w:rPr>
      </w:pP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прилагаемую форму проверочного листа (списка контрольных вопросов), применяемого при проведении плановых проверок соблюдения требований земельного законодательства в отношении юридических лиц и индивидуальных предпринимателей при осуществлении муниципального земельного контроля на территории Севского. Муниципального района Брянской области.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Признать утратившим силу Постановление администрации Севского муниципального района от 22.11.2021 № 843 «Об утверждении формы проверочного листа (списка контрольных вопросов), применяемого при проведении плановых проверок соблюдения требований земельного </w:t>
      </w:r>
      <w:r>
        <w:rPr>
          <w:sz w:val="28"/>
          <w:szCs w:val="28"/>
        </w:rPr>
        <w:lastRenderedPageBreak/>
        <w:t>законодательства в отношении юридических лиц и индивидуальных предпринимателей при осуществлении муниципального земельного контроля на территории Севского муниципального района Брянской области».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постановление опубликовать (обнародовать) в информационном бюллетене МО Севский муниципальный район и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:rsidR="00672BA5" w:rsidRDefault="00672BA5" w:rsidP="00672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Контроль за исполнением данного постановления оставляю за собой.</w:t>
      </w:r>
    </w:p>
    <w:p w:rsidR="00672BA5" w:rsidRDefault="00672BA5" w:rsidP="00672BA5">
      <w:pPr>
        <w:jc w:val="both"/>
        <w:rPr>
          <w:b/>
        </w:rPr>
      </w:pPr>
    </w:p>
    <w:p w:rsidR="00672BA5" w:rsidRDefault="00672BA5" w:rsidP="00672BA5">
      <w:pPr>
        <w:pStyle w:val="ConsPlusTitle"/>
        <w:widowControl/>
        <w:tabs>
          <w:tab w:val="left" w:pos="3990"/>
        </w:tabs>
        <w:rPr>
          <w:b w:val="0"/>
        </w:rPr>
      </w:pPr>
    </w:p>
    <w:p w:rsidR="00672BA5" w:rsidRDefault="00672BA5" w:rsidP="00672BA5">
      <w:pPr>
        <w:pStyle w:val="ConsPlusTitle"/>
        <w:widowControl/>
        <w:tabs>
          <w:tab w:val="left" w:pos="3990"/>
        </w:tabs>
        <w:rPr>
          <w:b w:val="0"/>
        </w:rPr>
      </w:pPr>
    </w:p>
    <w:p w:rsidR="00672BA5" w:rsidRDefault="00672BA5" w:rsidP="00672BA5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72BA5" w:rsidRDefault="00672BA5" w:rsidP="00672BA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М.В. Большунов</w:t>
      </w:r>
    </w:p>
    <w:p w:rsidR="00672BA5" w:rsidRDefault="00672BA5" w:rsidP="00672BA5">
      <w:pPr>
        <w:jc w:val="both"/>
        <w:rPr>
          <w:sz w:val="27"/>
          <w:szCs w:val="27"/>
        </w:rPr>
      </w:pPr>
    </w:p>
    <w:p w:rsidR="00672BA5" w:rsidRDefault="00672BA5" w:rsidP="00672BA5">
      <w:pPr>
        <w:jc w:val="both"/>
        <w:rPr>
          <w:sz w:val="27"/>
          <w:szCs w:val="27"/>
        </w:rPr>
      </w:pPr>
    </w:p>
    <w:p w:rsidR="00672BA5" w:rsidRDefault="00672BA5" w:rsidP="00672BA5">
      <w:pPr>
        <w:jc w:val="both"/>
        <w:rPr>
          <w:sz w:val="27"/>
          <w:szCs w:val="27"/>
        </w:rPr>
      </w:pPr>
    </w:p>
    <w:p w:rsidR="00672BA5" w:rsidRDefault="00672BA5" w:rsidP="00672BA5">
      <w:pPr>
        <w:jc w:val="both"/>
        <w:rPr>
          <w:sz w:val="27"/>
          <w:szCs w:val="27"/>
        </w:rPr>
      </w:pPr>
    </w:p>
    <w:p w:rsidR="00672BA5" w:rsidRDefault="00672BA5" w:rsidP="00672BA5">
      <w:pPr>
        <w:jc w:val="both"/>
        <w:rPr>
          <w:sz w:val="27"/>
          <w:szCs w:val="27"/>
        </w:rPr>
      </w:pPr>
    </w:p>
    <w:p w:rsidR="00672BA5" w:rsidRDefault="00672BA5" w:rsidP="00672BA5">
      <w:pPr>
        <w:jc w:val="both"/>
        <w:rPr>
          <w:sz w:val="27"/>
          <w:szCs w:val="27"/>
        </w:rPr>
      </w:pPr>
    </w:p>
    <w:p w:rsidR="00025838" w:rsidRDefault="00025838">
      <w:bookmarkStart w:id="0" w:name="_GoBack"/>
      <w:bookmarkEnd w:id="0"/>
    </w:p>
    <w:sectPr w:rsidR="00025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BA5"/>
    <w:rsid w:val="00025838"/>
    <w:rsid w:val="0067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8C5B4-9087-4A40-A593-DEBDED2B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72B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Sevsk</dc:creator>
  <cp:keywords/>
  <dc:description/>
  <cp:lastModifiedBy>Sevsk</cp:lastModifiedBy>
  <cp:revision>1</cp:revision>
  <dcterms:created xsi:type="dcterms:W3CDTF">2026-04-03T08:24:00Z</dcterms:created>
  <dcterms:modified xsi:type="dcterms:W3CDTF">2026-04-03T08:25:00Z</dcterms:modified>
</cp:coreProperties>
</file>